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附表1</w:t>
      </w:r>
    </w:p>
    <w:p>
      <w:pPr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各巡游出租汽车企业考核结果表</w:t>
      </w:r>
    </w:p>
    <w:p>
      <w:pPr>
        <w:jc w:val="center"/>
        <w:rPr>
          <w:rFonts w:asciiTheme="majorEastAsia" w:hAnsiTheme="majorEastAsia" w:eastAsiaTheme="majorEastAsia"/>
          <w:color w:val="auto"/>
          <w:sz w:val="44"/>
          <w:szCs w:val="44"/>
        </w:rPr>
      </w:pPr>
    </w:p>
    <w:tbl>
      <w:tblPr>
        <w:tblStyle w:val="2"/>
        <w:tblpPr w:leftFromText="180" w:rightFromText="180" w:vertAnchor="text" w:horzAnchor="margin" w:tblpXSpec="center" w:tblpY="161"/>
        <w:tblW w:w="978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8"/>
        <w:gridCol w:w="1985"/>
        <w:gridCol w:w="1701"/>
        <w:gridCol w:w="1701"/>
        <w:gridCol w:w="18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32"/>
                <w:szCs w:val="32"/>
              </w:rPr>
              <w:t>被考核企业名称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32"/>
                <w:szCs w:val="32"/>
              </w:rPr>
              <w:t>考评总得分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32"/>
                <w:szCs w:val="32"/>
              </w:rPr>
              <w:t>基础得分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620" w:lineRule="exact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32"/>
                <w:szCs w:val="32"/>
              </w:rPr>
              <w:t>考核加分</w:t>
            </w:r>
          </w:p>
        </w:tc>
        <w:tc>
          <w:tcPr>
            <w:tcW w:w="1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620" w:lineRule="exact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32"/>
                <w:szCs w:val="32"/>
              </w:rPr>
              <w:t>考核等级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32"/>
                <w:szCs w:val="32"/>
              </w:rPr>
              <w:t>顺捷公司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20" w:lineRule="exact"/>
              <w:ind w:firstLine="160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955分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9</w:t>
            </w:r>
            <w:r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5分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  <w:t>20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分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6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AAA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32"/>
                <w:szCs w:val="32"/>
              </w:rPr>
              <w:t>腾龙公司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20" w:lineRule="exact"/>
              <w:ind w:firstLine="160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  <w:t>949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分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  <w:t>939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  <w:t>10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分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6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AAA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32"/>
                <w:szCs w:val="32"/>
              </w:rPr>
              <w:t>公交通运公司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20" w:lineRule="exact"/>
              <w:ind w:firstLine="160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  <w:t>942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分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9</w:t>
            </w:r>
            <w:r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  <w:t>07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  <w:t>35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分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6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AAA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32"/>
                <w:szCs w:val="32"/>
              </w:rPr>
              <w:t>港发公司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 xml:space="preserve"> 9</w:t>
            </w:r>
            <w:r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  <w:t>40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分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  <w:t>910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  <w:t>30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分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6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AAA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32"/>
                <w:szCs w:val="32"/>
              </w:rPr>
              <w:t>稳得福公司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 xml:space="preserve"> 9</w:t>
            </w:r>
            <w:r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  <w:t>34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分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8</w:t>
            </w:r>
            <w:r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  <w:t>99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  <w:t>35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分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6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AAA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32"/>
                <w:szCs w:val="32"/>
              </w:rPr>
              <w:t>枫丹公司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 xml:space="preserve"> 9</w:t>
            </w:r>
            <w:r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  <w:t>22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分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  <w:t>902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  <w:t>20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分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6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AAA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32"/>
                <w:szCs w:val="32"/>
              </w:rPr>
              <w:t>昌达公司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  <w:t>913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分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  <w:t>873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  <w:t>40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分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6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AAA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32"/>
                <w:szCs w:val="32"/>
              </w:rPr>
              <w:t>金盛公司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  <w:t xml:space="preserve"> 910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分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  <w:t>900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  <w:t>10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分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6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AAA</w:t>
            </w:r>
          </w:p>
        </w:tc>
      </w:tr>
    </w:tbl>
    <w:p>
      <w:pPr>
        <w:rPr>
          <w:rFonts w:ascii="宋体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4009251-6E5F-4964-8D1D-A81265D5629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B41796A-E670-42B0-AC7E-FFE4A42726C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2FFDA98-5EA3-41F5-9507-BAA32512C4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mYjk5MGUxMTczY2ViMmNkZGVjNThlNzkyMGQ4OTcifQ=="/>
  </w:docVars>
  <w:rsids>
    <w:rsidRoot w:val="00000000"/>
    <w:rsid w:val="7FA6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2024-07-05T08:29:01Z</dcterms:created>
  <dc:creator>xxk</dc:creator>
  <cp:lastModifiedBy>     堂．吉诃德</cp:lastModifiedBy>
  <dcterms:modified xsi:type="dcterms:W3CDTF">2024-07-05T08:29:23Z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81FE9A9D1E9C45A6A61E9C667D9DB8BB_12</vt:lpwstr>
  </property>
</Properties>
</file>